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DE41A53" w14:textId="77777777" w:rsidR="003068CF" w:rsidRDefault="003068CF" w:rsidP="003068CF">
      <w:pPr>
        <w:spacing w:line="480" w:lineRule="auto"/>
        <w:jc w:val="center"/>
        <w:rPr>
          <w:bCs/>
          <w:szCs w:val="24"/>
        </w:rPr>
      </w:pPr>
    </w:p>
    <w:p w14:paraId="22D2A823" w14:textId="77777777" w:rsidR="003068CF" w:rsidRDefault="003068CF" w:rsidP="003068CF">
      <w:pPr>
        <w:spacing w:line="480" w:lineRule="auto"/>
        <w:jc w:val="center"/>
        <w:rPr>
          <w:bCs/>
          <w:szCs w:val="24"/>
        </w:rPr>
      </w:pPr>
    </w:p>
    <w:p w14:paraId="06891338" w14:textId="77777777" w:rsidR="003068CF" w:rsidRDefault="003068CF" w:rsidP="003068CF">
      <w:pPr>
        <w:spacing w:line="480" w:lineRule="auto"/>
        <w:jc w:val="center"/>
        <w:rPr>
          <w:bCs/>
          <w:szCs w:val="24"/>
        </w:rPr>
      </w:pPr>
    </w:p>
    <w:p w14:paraId="53B31047" w14:textId="77777777" w:rsidR="003068CF" w:rsidRDefault="003068CF" w:rsidP="003068CF">
      <w:pPr>
        <w:spacing w:line="480" w:lineRule="auto"/>
        <w:jc w:val="center"/>
        <w:rPr>
          <w:bCs/>
          <w:szCs w:val="24"/>
        </w:rPr>
      </w:pPr>
    </w:p>
    <w:p w14:paraId="178451D5" w14:textId="77777777" w:rsidR="003068CF" w:rsidRDefault="003068CF" w:rsidP="003068CF">
      <w:pPr>
        <w:spacing w:line="480" w:lineRule="auto"/>
        <w:jc w:val="center"/>
        <w:rPr>
          <w:bCs/>
          <w:szCs w:val="24"/>
        </w:rPr>
      </w:pPr>
    </w:p>
    <w:p w14:paraId="4A440A48" w14:textId="77777777" w:rsidR="003068CF" w:rsidRDefault="003068CF" w:rsidP="003068CF">
      <w:pPr>
        <w:spacing w:line="480" w:lineRule="auto"/>
        <w:jc w:val="center"/>
        <w:rPr>
          <w:bCs/>
          <w:szCs w:val="24"/>
        </w:rPr>
      </w:pPr>
    </w:p>
    <w:p w14:paraId="2F4B44F3" w14:textId="77777777" w:rsidR="003068CF" w:rsidRDefault="003068CF" w:rsidP="00C36BDA">
      <w:pPr>
        <w:spacing w:line="480" w:lineRule="auto"/>
        <w:rPr>
          <w:bCs/>
          <w:szCs w:val="24"/>
        </w:rPr>
      </w:pPr>
    </w:p>
    <w:p w14:paraId="67AD22AD" w14:textId="78182D7F" w:rsidR="00C36BDA" w:rsidRDefault="00C36BDA" w:rsidP="003068CF">
      <w:pPr>
        <w:spacing w:line="480" w:lineRule="auto"/>
        <w:jc w:val="center"/>
        <w:rPr>
          <w:bCs/>
          <w:szCs w:val="24"/>
        </w:rPr>
      </w:pPr>
      <w:r>
        <w:rPr>
          <w:bCs/>
          <w:szCs w:val="24"/>
        </w:rPr>
        <w:t>Topic:</w:t>
      </w:r>
      <w:r w:rsidRPr="00C36BDA">
        <w:rPr>
          <w:szCs w:val="24"/>
        </w:rPr>
        <w:t xml:space="preserve"> </w:t>
      </w:r>
      <w:r w:rsidRPr="00C36BDA">
        <w:rPr>
          <w:szCs w:val="24"/>
        </w:rPr>
        <w:t>Social media in relation to sleep deprivation in young adults</w:t>
      </w:r>
    </w:p>
    <w:p w14:paraId="75A0DB1E" w14:textId="103BF831" w:rsidR="003068CF" w:rsidRDefault="00661096" w:rsidP="003068CF">
      <w:pPr>
        <w:spacing w:line="480" w:lineRule="auto"/>
        <w:jc w:val="center"/>
        <w:rPr>
          <w:bCs/>
          <w:szCs w:val="24"/>
        </w:rPr>
      </w:pPr>
      <w:r w:rsidRPr="003068CF">
        <w:rPr>
          <w:bCs/>
          <w:szCs w:val="24"/>
        </w:rPr>
        <w:t>Literature Review Outline</w:t>
      </w:r>
    </w:p>
    <w:p w14:paraId="3702FA9F" w14:textId="77777777" w:rsidR="003068CF" w:rsidRDefault="00661096" w:rsidP="003068CF">
      <w:pPr>
        <w:spacing w:line="480" w:lineRule="auto"/>
        <w:jc w:val="center"/>
        <w:rPr>
          <w:bCs/>
          <w:szCs w:val="24"/>
        </w:rPr>
      </w:pPr>
      <w:r>
        <w:rPr>
          <w:bCs/>
          <w:szCs w:val="24"/>
        </w:rPr>
        <w:t xml:space="preserve">Name </w:t>
      </w:r>
    </w:p>
    <w:p w14:paraId="08556ED2" w14:textId="77777777" w:rsidR="003068CF" w:rsidRDefault="00661096" w:rsidP="003068CF">
      <w:pPr>
        <w:spacing w:line="480" w:lineRule="auto"/>
        <w:jc w:val="center"/>
        <w:rPr>
          <w:bCs/>
          <w:szCs w:val="24"/>
        </w:rPr>
      </w:pPr>
      <w:r>
        <w:rPr>
          <w:bCs/>
          <w:szCs w:val="24"/>
        </w:rPr>
        <w:t>Institution</w:t>
      </w:r>
    </w:p>
    <w:p w14:paraId="50892596" w14:textId="77777777" w:rsidR="003068CF" w:rsidRDefault="00661096" w:rsidP="003068CF">
      <w:pPr>
        <w:spacing w:line="480" w:lineRule="auto"/>
        <w:jc w:val="center"/>
        <w:rPr>
          <w:bCs/>
          <w:szCs w:val="24"/>
        </w:rPr>
      </w:pPr>
      <w:r>
        <w:rPr>
          <w:bCs/>
          <w:szCs w:val="24"/>
        </w:rPr>
        <w:t>Date</w:t>
      </w:r>
    </w:p>
    <w:p w14:paraId="3873C748" w14:textId="77777777" w:rsidR="003068CF" w:rsidRDefault="003068CF" w:rsidP="003068CF">
      <w:pPr>
        <w:spacing w:line="480" w:lineRule="auto"/>
        <w:jc w:val="center"/>
        <w:rPr>
          <w:bCs/>
          <w:szCs w:val="24"/>
        </w:rPr>
      </w:pPr>
    </w:p>
    <w:p w14:paraId="4CB0DC30" w14:textId="77777777" w:rsidR="003068CF" w:rsidRDefault="003068CF" w:rsidP="003068CF">
      <w:pPr>
        <w:spacing w:line="480" w:lineRule="auto"/>
        <w:jc w:val="center"/>
        <w:rPr>
          <w:bCs/>
          <w:szCs w:val="24"/>
        </w:rPr>
      </w:pPr>
    </w:p>
    <w:p w14:paraId="37FBFEC5" w14:textId="77777777" w:rsidR="003068CF" w:rsidRDefault="003068CF" w:rsidP="003068CF">
      <w:pPr>
        <w:spacing w:line="480" w:lineRule="auto"/>
        <w:jc w:val="center"/>
        <w:rPr>
          <w:bCs/>
          <w:szCs w:val="24"/>
        </w:rPr>
      </w:pPr>
    </w:p>
    <w:p w14:paraId="5969A388" w14:textId="77777777" w:rsidR="003068CF" w:rsidRDefault="003068CF" w:rsidP="003068CF">
      <w:pPr>
        <w:spacing w:line="480" w:lineRule="auto"/>
        <w:jc w:val="center"/>
        <w:rPr>
          <w:bCs/>
          <w:szCs w:val="24"/>
        </w:rPr>
      </w:pPr>
    </w:p>
    <w:p w14:paraId="44B37BB0" w14:textId="77777777" w:rsidR="003068CF" w:rsidRDefault="003068CF" w:rsidP="003068CF">
      <w:pPr>
        <w:spacing w:line="480" w:lineRule="auto"/>
        <w:jc w:val="center"/>
        <w:rPr>
          <w:bCs/>
          <w:szCs w:val="24"/>
        </w:rPr>
      </w:pPr>
    </w:p>
    <w:p w14:paraId="349CDC44" w14:textId="77777777" w:rsidR="003068CF" w:rsidRDefault="003068CF" w:rsidP="003068CF">
      <w:pPr>
        <w:spacing w:line="480" w:lineRule="auto"/>
        <w:jc w:val="center"/>
        <w:rPr>
          <w:bCs/>
          <w:szCs w:val="24"/>
        </w:rPr>
      </w:pPr>
    </w:p>
    <w:p w14:paraId="00BAE191" w14:textId="77777777" w:rsidR="003068CF" w:rsidRDefault="003068CF" w:rsidP="003068CF">
      <w:pPr>
        <w:spacing w:line="480" w:lineRule="auto"/>
        <w:jc w:val="center"/>
        <w:rPr>
          <w:bCs/>
          <w:szCs w:val="24"/>
        </w:rPr>
      </w:pPr>
    </w:p>
    <w:p w14:paraId="1C6C2862" w14:textId="77777777" w:rsidR="003068CF" w:rsidRDefault="003068CF" w:rsidP="003068CF">
      <w:pPr>
        <w:spacing w:line="480" w:lineRule="auto"/>
        <w:jc w:val="center"/>
        <w:rPr>
          <w:bCs/>
          <w:szCs w:val="24"/>
        </w:rPr>
      </w:pPr>
    </w:p>
    <w:p w14:paraId="7C55ED9F" w14:textId="77777777" w:rsidR="003068CF" w:rsidRDefault="003068CF" w:rsidP="003068CF">
      <w:pPr>
        <w:spacing w:line="480" w:lineRule="auto"/>
        <w:jc w:val="center"/>
        <w:rPr>
          <w:bCs/>
          <w:szCs w:val="24"/>
        </w:rPr>
      </w:pPr>
    </w:p>
    <w:p w14:paraId="0789F70C" w14:textId="77777777" w:rsidR="003068CF" w:rsidRDefault="003068CF" w:rsidP="003068CF">
      <w:pPr>
        <w:spacing w:line="480" w:lineRule="auto"/>
        <w:jc w:val="center"/>
        <w:rPr>
          <w:bCs/>
          <w:szCs w:val="24"/>
        </w:rPr>
      </w:pPr>
    </w:p>
    <w:p w14:paraId="52D7300B" w14:textId="77777777" w:rsidR="003068CF" w:rsidRDefault="003068CF" w:rsidP="001C793D">
      <w:pPr>
        <w:spacing w:line="480" w:lineRule="auto"/>
        <w:rPr>
          <w:bCs/>
          <w:szCs w:val="24"/>
        </w:rPr>
      </w:pPr>
    </w:p>
    <w:p w14:paraId="245B080A" w14:textId="77777777" w:rsidR="001C793D" w:rsidRDefault="001C793D" w:rsidP="001C793D">
      <w:pPr>
        <w:spacing w:line="480" w:lineRule="auto"/>
        <w:rPr>
          <w:bCs/>
          <w:szCs w:val="24"/>
        </w:rPr>
      </w:pPr>
    </w:p>
    <w:p w14:paraId="76BD2F36" w14:textId="353C8096" w:rsidR="00881B8F" w:rsidRDefault="00881B8F" w:rsidP="000F776E">
      <w:pPr>
        <w:spacing w:line="480" w:lineRule="auto"/>
        <w:jc w:val="center"/>
        <w:rPr>
          <w:bCs/>
          <w:szCs w:val="24"/>
        </w:rPr>
      </w:pPr>
      <w:r>
        <w:rPr>
          <w:bCs/>
          <w:szCs w:val="24"/>
        </w:rPr>
        <w:t xml:space="preserve">Chapter 2: Literature Review </w:t>
      </w:r>
    </w:p>
    <w:p w14:paraId="45CD7495" w14:textId="6D1DC6C4" w:rsidR="00424008" w:rsidRDefault="00661096" w:rsidP="00881B8F">
      <w:pPr>
        <w:spacing w:line="480" w:lineRule="auto"/>
        <w:jc w:val="center"/>
        <w:rPr>
          <w:b/>
          <w:bCs/>
          <w:szCs w:val="24"/>
        </w:rPr>
      </w:pPr>
      <w:r w:rsidRPr="00CB635E">
        <w:rPr>
          <w:b/>
          <w:bCs/>
          <w:szCs w:val="24"/>
        </w:rPr>
        <w:t>Introduction</w:t>
      </w:r>
    </w:p>
    <w:p w14:paraId="75FE4C45" w14:textId="38E11B61" w:rsidR="00424008" w:rsidRPr="00CB635E" w:rsidRDefault="00881B8F" w:rsidP="00B30148">
      <w:pPr>
        <w:spacing w:line="480" w:lineRule="auto"/>
        <w:rPr>
          <w:szCs w:val="24"/>
        </w:rPr>
      </w:pPr>
      <w:r>
        <w:rPr>
          <w:b/>
          <w:bCs/>
          <w:szCs w:val="24"/>
        </w:rPr>
        <w:tab/>
      </w:r>
      <w:r>
        <w:rPr>
          <w:szCs w:val="24"/>
        </w:rPr>
        <w:t xml:space="preserve">The purpose of this study was to evaluate whether social media disturbances influenced sleep </w:t>
      </w:r>
      <w:r w:rsidR="00BA5D47">
        <w:rPr>
          <w:szCs w:val="24"/>
        </w:rPr>
        <w:t>problems</w:t>
      </w:r>
      <w:r>
        <w:rPr>
          <w:szCs w:val="24"/>
        </w:rPr>
        <w:t xml:space="preserve"> among the young adults. </w:t>
      </w:r>
      <w:r w:rsidR="00657FFA">
        <w:rPr>
          <w:szCs w:val="24"/>
        </w:rPr>
        <w:t xml:space="preserve">Chronic sleep loss, daytime impairment and associated sleepiness pose a great danger to the academic prowess, health as well as safety of our nation’s youth. </w:t>
      </w:r>
      <w:r w:rsidR="00460445">
        <w:rPr>
          <w:szCs w:val="24"/>
        </w:rPr>
        <w:t xml:space="preserve">There is need to understand how unhealthy sleep practices and environmental factors contributing to sleep loss </w:t>
      </w:r>
      <w:r w:rsidR="00165FC0">
        <w:rPr>
          <w:szCs w:val="24"/>
        </w:rPr>
        <w:t>and the</w:t>
      </w:r>
      <w:r w:rsidR="00460445">
        <w:rPr>
          <w:szCs w:val="24"/>
        </w:rPr>
        <w:t xml:space="preserve"> consequences of sleep restriction</w:t>
      </w:r>
      <w:r w:rsidR="00112776">
        <w:rPr>
          <w:szCs w:val="24"/>
        </w:rPr>
        <w:t>s. This would assist in crafting policies that mitigate these consequences of sleep deprivation and in the clinical setting especially on matters pertaining families and patients counseling</w:t>
      </w:r>
      <w:r w:rsidR="00F2602F">
        <w:rPr>
          <w:szCs w:val="24"/>
        </w:rPr>
        <w:t xml:space="preserve"> (</w:t>
      </w:r>
      <w:r w:rsidR="00F2602F" w:rsidRPr="00CA3FD0">
        <w:rPr>
          <w:color w:val="222222"/>
          <w:szCs w:val="24"/>
          <w:shd w:val="clear" w:color="auto" w:fill="FFFFFF"/>
        </w:rPr>
        <w:t>Owens, &amp;</w:t>
      </w:r>
      <w:r w:rsidR="00F2602F" w:rsidRPr="00CA3FD0">
        <w:rPr>
          <w:color w:val="222222"/>
          <w:szCs w:val="24"/>
          <w:shd w:val="clear" w:color="auto" w:fill="FFFFFF"/>
        </w:rPr>
        <w:t xml:space="preserve"> Adolescent Sleep Working Group</w:t>
      </w:r>
      <w:r w:rsidR="00F2602F">
        <w:rPr>
          <w:color w:val="222222"/>
          <w:szCs w:val="24"/>
          <w:shd w:val="clear" w:color="auto" w:fill="FFFFFF"/>
        </w:rPr>
        <w:t xml:space="preserve">, </w:t>
      </w:r>
      <w:r w:rsidR="00F2602F" w:rsidRPr="00CA3FD0">
        <w:rPr>
          <w:color w:val="222222"/>
          <w:szCs w:val="24"/>
          <w:shd w:val="clear" w:color="auto" w:fill="FFFFFF"/>
        </w:rPr>
        <w:t xml:space="preserve">2014). </w:t>
      </w:r>
      <w:r w:rsidR="00112776">
        <w:rPr>
          <w:szCs w:val="24"/>
        </w:rPr>
        <w:t xml:space="preserve"> </w:t>
      </w:r>
      <w:r w:rsidR="00B30148">
        <w:rPr>
          <w:szCs w:val="24"/>
        </w:rPr>
        <w:t xml:space="preserve">Mobile media has resurfaced increased consumption of social media among the young adults across the globe. </w:t>
      </w:r>
      <w:r w:rsidR="00661096" w:rsidRPr="00CB635E">
        <w:rPr>
          <w:szCs w:val="24"/>
        </w:rPr>
        <w:t>The study by Kaiser Family Foundation revealed that the population spends an average of 53 hours per weeks while being engaged in electronic media translating to more than 7 hours in a day. Social media enables young adults to acquire information trends faster than any press media (</w:t>
      </w:r>
      <w:r w:rsidR="00661096" w:rsidRPr="00CB635E">
        <w:rPr>
          <w:color w:val="222222"/>
          <w:szCs w:val="24"/>
          <w:shd w:val="clear" w:color="auto" w:fill="FFFFFF"/>
        </w:rPr>
        <w:t>Owens, &amp; Adolescent Sleep Working Group., 2014).</w:t>
      </w:r>
    </w:p>
    <w:p w14:paraId="37C0F298" w14:textId="77777777" w:rsidR="00424008" w:rsidRPr="00CB635E" w:rsidRDefault="00661096" w:rsidP="000F776E">
      <w:pPr>
        <w:spacing w:line="480" w:lineRule="auto"/>
        <w:ind w:firstLine="360"/>
        <w:rPr>
          <w:szCs w:val="24"/>
        </w:rPr>
      </w:pPr>
      <w:r w:rsidRPr="00CB635E">
        <w:rPr>
          <w:szCs w:val="24"/>
        </w:rPr>
        <w:t>Moreover, most young adults take advantage of it to craft new networks. However, it has its demerits, including taking away sleep from young adults.</w:t>
      </w:r>
      <w:r w:rsidR="00002CDE" w:rsidRPr="00CB635E">
        <w:rPr>
          <w:szCs w:val="24"/>
        </w:rPr>
        <w:t xml:space="preserve"> The major themes highlighted in this paper are </w:t>
      </w:r>
      <w:r w:rsidR="00C8724C" w:rsidRPr="00CB635E">
        <w:rPr>
          <w:szCs w:val="24"/>
        </w:rPr>
        <w:t>environmental stimuli,</w:t>
      </w:r>
      <w:r w:rsidR="00002CDE" w:rsidRPr="00CB635E">
        <w:rPr>
          <w:szCs w:val="24"/>
        </w:rPr>
        <w:t xml:space="preserve"> technology</w:t>
      </w:r>
      <w:r w:rsidR="00C8724C" w:rsidRPr="00CB635E">
        <w:rPr>
          <w:szCs w:val="24"/>
        </w:rPr>
        <w:t xml:space="preserve">, and </w:t>
      </w:r>
      <w:r w:rsidR="00002CDE" w:rsidRPr="00CB635E">
        <w:rPr>
          <w:szCs w:val="24"/>
        </w:rPr>
        <w:t xml:space="preserve">fear of missing out among others. </w:t>
      </w:r>
      <w:r w:rsidRPr="00CB635E">
        <w:rPr>
          <w:szCs w:val="24"/>
        </w:rPr>
        <w:t>Th</w:t>
      </w:r>
      <w:r w:rsidR="00002CDE" w:rsidRPr="00CB635E">
        <w:rPr>
          <w:szCs w:val="24"/>
        </w:rPr>
        <w:t xml:space="preserve">e primary </w:t>
      </w:r>
      <w:r w:rsidRPr="00CB635E">
        <w:rPr>
          <w:szCs w:val="24"/>
        </w:rPr>
        <w:t>focus</w:t>
      </w:r>
      <w:r w:rsidR="00002CDE" w:rsidRPr="00CB635E">
        <w:rPr>
          <w:szCs w:val="24"/>
        </w:rPr>
        <w:t xml:space="preserve"> of this research is the </w:t>
      </w:r>
      <w:r w:rsidRPr="00CB635E">
        <w:rPr>
          <w:szCs w:val="24"/>
        </w:rPr>
        <w:t>relationship between social media utilization to sleep deprivation amongst young adults.</w:t>
      </w:r>
    </w:p>
    <w:p w14:paraId="37119F38" w14:textId="305950CE" w:rsidR="00F163B5" w:rsidRDefault="00E76F5D" w:rsidP="000F776E">
      <w:pPr>
        <w:spacing w:line="480" w:lineRule="auto"/>
        <w:rPr>
          <w:b/>
          <w:bCs/>
          <w:szCs w:val="24"/>
        </w:rPr>
      </w:pPr>
      <w:r>
        <w:rPr>
          <w:b/>
          <w:bCs/>
          <w:szCs w:val="24"/>
        </w:rPr>
        <w:t>Organization of the Chapter</w:t>
      </w:r>
    </w:p>
    <w:p w14:paraId="6D7DAAC7" w14:textId="006800C6" w:rsidR="00A83374" w:rsidRPr="002B489E" w:rsidRDefault="00A83374" w:rsidP="000F776E">
      <w:pPr>
        <w:spacing w:line="480" w:lineRule="auto"/>
        <w:rPr>
          <w:szCs w:val="24"/>
        </w:rPr>
      </w:pPr>
      <w:r w:rsidRPr="002B489E">
        <w:rPr>
          <w:szCs w:val="24"/>
        </w:rPr>
        <w:lastRenderedPageBreak/>
        <w:t xml:space="preserve">The review starts with the identification of literature that relates to sleep problems, closely followed by review of research on the </w:t>
      </w:r>
      <w:r w:rsidR="002B489E" w:rsidRPr="002B489E">
        <w:rPr>
          <w:szCs w:val="24"/>
        </w:rPr>
        <w:t xml:space="preserve">factors contributing to social media usage. Thereafter, it is followed by research on the role of technology in sleep deprivation </w:t>
      </w:r>
      <w:r w:rsidR="002B489E">
        <w:rPr>
          <w:szCs w:val="24"/>
        </w:rPr>
        <w:t xml:space="preserve">and distortion of sleep patterns. Moreover, the chapter incorporates a review of literature on the role of counselors on social media usage. The chapter concludes by with a summary of the findings as well as the gaps in literature that crafted the basis of the current research. </w:t>
      </w:r>
    </w:p>
    <w:p w14:paraId="784C8459" w14:textId="7E24B113" w:rsidR="00F163B5" w:rsidRDefault="00450F68" w:rsidP="000F776E">
      <w:pPr>
        <w:spacing w:line="480" w:lineRule="auto"/>
        <w:rPr>
          <w:b/>
          <w:bCs/>
          <w:szCs w:val="24"/>
        </w:rPr>
      </w:pPr>
      <w:r>
        <w:rPr>
          <w:b/>
          <w:bCs/>
          <w:szCs w:val="24"/>
        </w:rPr>
        <w:t>Literature search Approach</w:t>
      </w:r>
    </w:p>
    <w:p w14:paraId="48D348F7" w14:textId="267E4E30" w:rsidR="00F163B5" w:rsidRDefault="002A7165" w:rsidP="000F776E">
      <w:pPr>
        <w:spacing w:line="480" w:lineRule="auto"/>
        <w:rPr>
          <w:szCs w:val="24"/>
        </w:rPr>
      </w:pPr>
      <w:r w:rsidRPr="002A7165">
        <w:rPr>
          <w:szCs w:val="24"/>
        </w:rPr>
        <w:t xml:space="preserve">To effectively </w:t>
      </w:r>
      <w:r w:rsidR="00CC7707">
        <w:rPr>
          <w:szCs w:val="24"/>
        </w:rPr>
        <w:t xml:space="preserve">evaluate the role of social media on sleep problems, the literature review </w:t>
      </w:r>
      <w:r w:rsidR="00ED6344">
        <w:rPr>
          <w:szCs w:val="24"/>
        </w:rPr>
        <w:t>consists</w:t>
      </w:r>
      <w:r w:rsidR="00CC7707">
        <w:rPr>
          <w:szCs w:val="24"/>
        </w:rPr>
        <w:t xml:space="preserve"> of past as well as present research on social media and factors associated with the risk of sleep problems. </w:t>
      </w:r>
      <w:r w:rsidR="00361694">
        <w:rPr>
          <w:szCs w:val="24"/>
        </w:rPr>
        <w:t xml:space="preserve">The literature search </w:t>
      </w:r>
      <w:r w:rsidR="00B11AB7">
        <w:rPr>
          <w:szCs w:val="24"/>
        </w:rPr>
        <w:t xml:space="preserve">employed the following databases; Google Scholar, ProQuest Central, Health Science and Academic Search Complete. Peer reviewed journals and articles obtained for the study were based on search terms including; social media, sleep, sleep problems, depression, Post traumatic stress disorders, technological devices and insomnia. </w:t>
      </w:r>
    </w:p>
    <w:p w14:paraId="145B2B9E" w14:textId="113F2045" w:rsidR="00ED6344" w:rsidRPr="003E3D46" w:rsidRDefault="003E3D46" w:rsidP="003E3D46">
      <w:pPr>
        <w:spacing w:line="480" w:lineRule="auto"/>
        <w:jc w:val="center"/>
        <w:rPr>
          <w:b/>
          <w:bCs/>
          <w:szCs w:val="24"/>
        </w:rPr>
      </w:pPr>
      <w:r w:rsidRPr="003E3D46">
        <w:rPr>
          <w:b/>
          <w:bCs/>
          <w:szCs w:val="24"/>
        </w:rPr>
        <w:t xml:space="preserve">The </w:t>
      </w:r>
      <w:r w:rsidR="004F37BD">
        <w:rPr>
          <w:b/>
          <w:bCs/>
          <w:szCs w:val="24"/>
        </w:rPr>
        <w:t>P</w:t>
      </w:r>
      <w:r w:rsidRPr="003E3D46">
        <w:rPr>
          <w:b/>
          <w:bCs/>
          <w:szCs w:val="24"/>
        </w:rPr>
        <w:t>roblem of Sleep: Demographic and Risk factors</w:t>
      </w:r>
    </w:p>
    <w:p w14:paraId="2275D286" w14:textId="67B90C20" w:rsidR="004F37BD" w:rsidRDefault="00036457" w:rsidP="000F776E">
      <w:pPr>
        <w:spacing w:line="480" w:lineRule="auto"/>
        <w:rPr>
          <w:szCs w:val="24"/>
        </w:rPr>
      </w:pPr>
      <w:r>
        <w:rPr>
          <w:szCs w:val="24"/>
        </w:rPr>
        <w:t xml:space="preserve">The sleep disorders are major causes of negative effect </w:t>
      </w:r>
      <w:r w:rsidR="00C36BDA">
        <w:rPr>
          <w:szCs w:val="24"/>
        </w:rPr>
        <w:t>one’s</w:t>
      </w:r>
      <w:r>
        <w:rPr>
          <w:szCs w:val="24"/>
        </w:rPr>
        <w:t xml:space="preserve"> mental </w:t>
      </w:r>
      <w:r w:rsidR="00C36BDA">
        <w:rPr>
          <w:szCs w:val="24"/>
        </w:rPr>
        <w:t xml:space="preserve">health </w:t>
      </w:r>
      <w:r>
        <w:rPr>
          <w:szCs w:val="24"/>
        </w:rPr>
        <w:t>as well as physical health. The disease burden and risk factors contributing to poor sleep quality among the young adults must be evaluated through employment of validated form of measurement across the globe.  Sleep problems are frequently witnessed among the young adults.</w:t>
      </w:r>
      <w:r w:rsidR="00D03F4E">
        <w:rPr>
          <w:szCs w:val="24"/>
        </w:rPr>
        <w:t xml:space="preserve"> </w:t>
      </w:r>
      <w:r w:rsidR="00D03F4E">
        <w:rPr>
          <w:szCs w:val="24"/>
        </w:rPr>
        <w:t xml:space="preserve">According to Centers for Disease Control and Prevention statistics less than 35 percent of young adults do not get enough sleep at least 7 hours per day. In addition, 30 percent of young adult U.S population suffer from insomnia while another 10 percent from chronic insomnia. </w:t>
      </w:r>
      <w:r>
        <w:rPr>
          <w:szCs w:val="24"/>
        </w:rPr>
        <w:t xml:space="preserve">However, the contributing factors </w:t>
      </w:r>
      <w:r w:rsidR="00735E90">
        <w:rPr>
          <w:szCs w:val="24"/>
        </w:rPr>
        <w:t>to the poor sleep experience</w:t>
      </w:r>
      <w:r w:rsidR="00C36BDA">
        <w:rPr>
          <w:szCs w:val="24"/>
        </w:rPr>
        <w:t>s</w:t>
      </w:r>
      <w:r w:rsidR="00735E90">
        <w:rPr>
          <w:szCs w:val="24"/>
        </w:rPr>
        <w:t xml:space="preserve"> remain a nightmare. </w:t>
      </w:r>
      <w:r w:rsidR="0054754B">
        <w:rPr>
          <w:szCs w:val="24"/>
        </w:rPr>
        <w:t xml:space="preserve">Modern young adult population are glued on their technological devices especially smartphones and their laptops. </w:t>
      </w:r>
      <w:r w:rsidR="00C36BDA">
        <w:rPr>
          <w:szCs w:val="24"/>
        </w:rPr>
        <w:t xml:space="preserve">This study paper </w:t>
      </w:r>
      <w:r w:rsidR="00C36BDA">
        <w:rPr>
          <w:szCs w:val="24"/>
        </w:rPr>
        <w:lastRenderedPageBreak/>
        <w:t xml:space="preserve">purpose to evaluate how social media among other factors contribute to the sleep deprivation in the young adults. </w:t>
      </w:r>
    </w:p>
    <w:p w14:paraId="14CCC97F" w14:textId="7BDE57D3" w:rsidR="007E1DAB" w:rsidRPr="00CB635E" w:rsidRDefault="0095542F" w:rsidP="00445CEB">
      <w:pPr>
        <w:spacing w:line="480" w:lineRule="auto"/>
        <w:rPr>
          <w:szCs w:val="24"/>
        </w:rPr>
      </w:pPr>
      <w:r>
        <w:rPr>
          <w:szCs w:val="24"/>
        </w:rPr>
        <w:t xml:space="preserve">Certain factors such as the availability of technological devices including smartphones, laptops as well as access to internet contribute to increased usage of social media. </w:t>
      </w:r>
      <w:r w:rsidR="00661096" w:rsidRPr="00CB635E">
        <w:rPr>
          <w:szCs w:val="24"/>
        </w:rPr>
        <w:t xml:space="preserve">Technology is </w:t>
      </w:r>
      <w:r>
        <w:rPr>
          <w:szCs w:val="24"/>
        </w:rPr>
        <w:t xml:space="preserve">slowly </w:t>
      </w:r>
      <w:r w:rsidR="00661096" w:rsidRPr="00CB635E">
        <w:rPr>
          <w:szCs w:val="24"/>
        </w:rPr>
        <w:t>becoming an essential item among young adults.</w:t>
      </w:r>
      <w:r w:rsidR="00445CEB">
        <w:rPr>
          <w:szCs w:val="24"/>
        </w:rPr>
        <w:t xml:space="preserve"> Majority of the young adults spend most of hours rather than sleeping in social media. </w:t>
      </w:r>
      <w:r w:rsidR="00366907" w:rsidRPr="00CB635E">
        <w:rPr>
          <w:szCs w:val="24"/>
        </w:rPr>
        <w:t xml:space="preserve">This impact significantly on their sleep patterns and eventually affect their performance </w:t>
      </w:r>
      <w:r w:rsidR="00445CEB">
        <w:rPr>
          <w:szCs w:val="24"/>
        </w:rPr>
        <w:t xml:space="preserve">and sleep problems take center stage </w:t>
      </w:r>
      <w:r w:rsidR="00445CEB" w:rsidRPr="00CB635E">
        <w:rPr>
          <w:szCs w:val="24"/>
        </w:rPr>
        <w:t xml:space="preserve">(Alt, 2015). </w:t>
      </w:r>
      <w:r w:rsidR="00661096" w:rsidRPr="00CB635E">
        <w:rPr>
          <w:szCs w:val="24"/>
        </w:rPr>
        <w:t>An exploratory qualitative study carried on first year's students that were reported to possess' experiences with health, technology, and belonging</w:t>
      </w:r>
      <w:r w:rsidR="00742A3A" w:rsidRPr="00CB635E">
        <w:rPr>
          <w:szCs w:val="24"/>
        </w:rPr>
        <w:t xml:space="preserve">. </w:t>
      </w:r>
      <w:r w:rsidR="007615D5" w:rsidRPr="00CB635E">
        <w:rPr>
          <w:szCs w:val="24"/>
        </w:rPr>
        <w:t xml:space="preserve">The study involved 15 participants, including both males and females drawn from different areas of study. </w:t>
      </w:r>
      <w:r w:rsidR="00661096" w:rsidRPr="00CB635E">
        <w:rPr>
          <w:color w:val="333333"/>
          <w:szCs w:val="24"/>
        </w:rPr>
        <w:t>Vaccaro et al</w:t>
      </w:r>
      <w:r w:rsidR="00742A3A" w:rsidRPr="00CB635E">
        <w:rPr>
          <w:color w:val="333333"/>
          <w:szCs w:val="24"/>
        </w:rPr>
        <w:t>. (</w:t>
      </w:r>
      <w:r w:rsidR="00661096" w:rsidRPr="00CB635E">
        <w:rPr>
          <w:color w:val="333333"/>
          <w:szCs w:val="24"/>
        </w:rPr>
        <w:t>2015)</w:t>
      </w:r>
      <w:r w:rsidR="00742A3A" w:rsidRPr="00CB635E">
        <w:rPr>
          <w:color w:val="333333"/>
          <w:szCs w:val="24"/>
        </w:rPr>
        <w:t xml:space="preserve"> research question were, "How have your sleep habits changed since the beginning of their college?" They also wanted to find out the leading cause of the change. Their findings narrowed that technology precip</w:t>
      </w:r>
      <w:r w:rsidR="009844EA" w:rsidRPr="00CB635E">
        <w:rPr>
          <w:color w:val="333333"/>
          <w:szCs w:val="24"/>
        </w:rPr>
        <w:t>it</w:t>
      </w:r>
      <w:r w:rsidR="00742A3A" w:rsidRPr="00CB635E">
        <w:rPr>
          <w:color w:val="333333"/>
          <w:szCs w:val="24"/>
        </w:rPr>
        <w:t>ated young adults change in sleep patterns eventually</w:t>
      </w:r>
      <w:r w:rsidR="009844EA" w:rsidRPr="00CB635E">
        <w:rPr>
          <w:color w:val="333333"/>
          <w:szCs w:val="24"/>
        </w:rPr>
        <w:t xml:space="preserve"> cause psychological development</w:t>
      </w:r>
      <w:r w:rsidR="007615D5" w:rsidRPr="00CB635E">
        <w:rPr>
          <w:color w:val="333333"/>
          <w:szCs w:val="24"/>
        </w:rPr>
        <w:t xml:space="preserve">. </w:t>
      </w:r>
    </w:p>
    <w:p w14:paraId="64EB662A" w14:textId="148FBD6F" w:rsidR="00445CEB" w:rsidRDefault="00661096" w:rsidP="000F776E">
      <w:pPr>
        <w:spacing w:line="480" w:lineRule="auto"/>
        <w:ind w:firstLine="720"/>
        <w:rPr>
          <w:szCs w:val="24"/>
        </w:rPr>
      </w:pPr>
      <w:r w:rsidRPr="00CB635E">
        <w:rPr>
          <w:szCs w:val="24"/>
        </w:rPr>
        <w:t>The dynamics of sleep problems among young adults influenced by several psychosocial factors that come to play</w:t>
      </w:r>
      <w:r w:rsidR="00445CEB">
        <w:rPr>
          <w:szCs w:val="24"/>
        </w:rPr>
        <w:t xml:space="preserve"> including the fear of missing out. </w:t>
      </w:r>
      <w:r w:rsidRPr="00CB635E">
        <w:rPr>
          <w:szCs w:val="24"/>
        </w:rPr>
        <w:t xml:space="preserve"> Przybylski et al. (2013) </w:t>
      </w:r>
      <w:r w:rsidR="00445CEB">
        <w:rPr>
          <w:szCs w:val="24"/>
        </w:rPr>
        <w:t xml:space="preserve">study relate to the fact young adults utilize sleep hours in social media to acquire information of new trends. </w:t>
      </w:r>
    </w:p>
    <w:p w14:paraId="2EF63148" w14:textId="16B68074" w:rsidR="00062430" w:rsidRPr="00CB635E" w:rsidRDefault="00445CEB" w:rsidP="00445CEB">
      <w:pPr>
        <w:spacing w:line="480" w:lineRule="auto"/>
        <w:rPr>
          <w:rStyle w:val="ref-lnk"/>
          <w:color w:val="333333"/>
          <w:szCs w:val="24"/>
        </w:rPr>
      </w:pPr>
      <w:r>
        <w:rPr>
          <w:rStyle w:val="ref-lnk"/>
          <w:color w:val="333333"/>
          <w:szCs w:val="24"/>
        </w:rPr>
        <w:t xml:space="preserve">Another factor is the Environmental stimuli </w:t>
      </w:r>
      <w:r w:rsidR="00661096" w:rsidRPr="00CB635E">
        <w:rPr>
          <w:rStyle w:val="ref-lnk"/>
          <w:color w:val="333333"/>
          <w:szCs w:val="24"/>
        </w:rPr>
        <w:t>Young adults report to turning to sites including Facebook and twitter to escape from the external pressures that tend to threaten their mental health.</w:t>
      </w:r>
      <w:r>
        <w:rPr>
          <w:rStyle w:val="ref-lnk"/>
          <w:color w:val="333333"/>
          <w:szCs w:val="24"/>
        </w:rPr>
        <w:t xml:space="preserve"> </w:t>
      </w:r>
      <w:r w:rsidR="00661096" w:rsidRPr="00CB635E">
        <w:rPr>
          <w:rStyle w:val="ref-lnk"/>
          <w:color w:val="333333"/>
          <w:szCs w:val="24"/>
        </w:rPr>
        <w:t xml:space="preserve">Allen et al., (2014); Van Dijk, (2013) revealed that social media </w:t>
      </w:r>
      <w:r w:rsidR="00C87848" w:rsidRPr="00CB635E">
        <w:rPr>
          <w:rStyle w:val="ref-lnk"/>
          <w:color w:val="333333"/>
          <w:szCs w:val="24"/>
        </w:rPr>
        <w:t xml:space="preserve">is becoming an integral part of the </w:t>
      </w:r>
      <w:r w:rsidR="000865AB" w:rsidRPr="00CB635E">
        <w:rPr>
          <w:rStyle w:val="ref-lnk"/>
          <w:color w:val="333333"/>
          <w:szCs w:val="24"/>
        </w:rPr>
        <w:t>adolescent’s</w:t>
      </w:r>
      <w:r w:rsidR="00C87848" w:rsidRPr="00CB635E">
        <w:rPr>
          <w:rStyle w:val="ref-lnk"/>
          <w:color w:val="333333"/>
          <w:szCs w:val="24"/>
        </w:rPr>
        <w:t xml:space="preserve"> education, culture, and social life.</w:t>
      </w:r>
      <w:r w:rsidR="009A393D" w:rsidRPr="00CB635E">
        <w:rPr>
          <w:rStyle w:val="ref-lnk"/>
          <w:color w:val="333333"/>
          <w:szCs w:val="24"/>
        </w:rPr>
        <w:t xml:space="preserve"> </w:t>
      </w:r>
      <w:r w:rsidR="009F5FE0" w:rsidRPr="00CB635E">
        <w:rPr>
          <w:rStyle w:val="ref-lnk"/>
          <w:color w:val="333333"/>
          <w:szCs w:val="24"/>
        </w:rPr>
        <w:t xml:space="preserve">However, there was a need to control how the young population is utilizing social media because </w:t>
      </w:r>
      <w:r w:rsidR="00660373" w:rsidRPr="00CB635E">
        <w:rPr>
          <w:rStyle w:val="ref-lnk"/>
          <w:color w:val="333333"/>
          <w:szCs w:val="24"/>
        </w:rPr>
        <w:t xml:space="preserve">it creates sleep problems among its </w:t>
      </w:r>
      <w:r w:rsidR="00660373" w:rsidRPr="00CB635E">
        <w:rPr>
          <w:rStyle w:val="ref-lnk"/>
          <w:color w:val="333333"/>
          <w:szCs w:val="24"/>
        </w:rPr>
        <w:lastRenderedPageBreak/>
        <w:t>massive users.</w:t>
      </w:r>
      <w:r w:rsidR="006215D8" w:rsidRPr="00CB635E">
        <w:rPr>
          <w:rStyle w:val="ref-lnk"/>
          <w:color w:val="333333"/>
          <w:szCs w:val="24"/>
        </w:rPr>
        <w:t xml:space="preserve"> Their study suggests that 97 percent of these populations regularly use social media. </w:t>
      </w:r>
    </w:p>
    <w:p w14:paraId="35CD56FF" w14:textId="77777777" w:rsidR="00062430" w:rsidRPr="00CB635E" w:rsidRDefault="00661096" w:rsidP="000F776E">
      <w:pPr>
        <w:spacing w:line="480" w:lineRule="auto"/>
        <w:rPr>
          <w:rStyle w:val="ref-lnk"/>
          <w:b/>
          <w:bCs/>
          <w:color w:val="333333"/>
          <w:szCs w:val="24"/>
        </w:rPr>
      </w:pPr>
      <w:r w:rsidRPr="00CB635E">
        <w:rPr>
          <w:rStyle w:val="ref-lnk"/>
          <w:b/>
          <w:bCs/>
          <w:color w:val="333333"/>
          <w:szCs w:val="24"/>
        </w:rPr>
        <w:t>Conclusion</w:t>
      </w:r>
    </w:p>
    <w:p w14:paraId="218F4530" w14:textId="6442677C" w:rsidR="00450092" w:rsidRDefault="00661096" w:rsidP="00450092">
      <w:pPr>
        <w:spacing w:line="480" w:lineRule="auto"/>
        <w:ind w:firstLine="720"/>
        <w:rPr>
          <w:rStyle w:val="ref-lnk"/>
          <w:color w:val="333333"/>
          <w:szCs w:val="24"/>
        </w:rPr>
      </w:pPr>
      <w:r w:rsidRPr="00CB635E">
        <w:rPr>
          <w:rStyle w:val="ref-lnk"/>
          <w:color w:val="333333"/>
          <w:szCs w:val="24"/>
        </w:rPr>
        <w:t>A direct correlation between sleep patterns and social media. The young adults are highly specialized in the use of social media platforms.</w:t>
      </w:r>
      <w:r w:rsidR="00187299" w:rsidRPr="00CB635E">
        <w:rPr>
          <w:rStyle w:val="ref-lnk"/>
          <w:color w:val="333333"/>
          <w:szCs w:val="24"/>
        </w:rPr>
        <w:t xml:space="preserve"> Social media impact</w:t>
      </w:r>
      <w:r w:rsidR="002E5EC8">
        <w:rPr>
          <w:rStyle w:val="ref-lnk"/>
          <w:color w:val="333333"/>
          <w:szCs w:val="24"/>
        </w:rPr>
        <w:t>s</w:t>
      </w:r>
      <w:r w:rsidR="00187299" w:rsidRPr="00CB635E">
        <w:rPr>
          <w:rStyle w:val="ref-lnk"/>
          <w:color w:val="333333"/>
          <w:szCs w:val="24"/>
        </w:rPr>
        <w:t xml:space="preserve"> on the sleep patterns of </w:t>
      </w:r>
      <w:r w:rsidR="005D6C14" w:rsidRPr="00CB635E">
        <w:rPr>
          <w:rStyle w:val="ref-lnk"/>
          <w:color w:val="333333"/>
          <w:szCs w:val="24"/>
        </w:rPr>
        <w:t>adolescents. They want to sta</w:t>
      </w:r>
      <w:bookmarkStart w:id="0" w:name="_GoBack"/>
      <w:bookmarkEnd w:id="0"/>
      <w:r w:rsidR="005D6C14" w:rsidRPr="00CB635E">
        <w:rPr>
          <w:rStyle w:val="ref-lnk"/>
          <w:color w:val="333333"/>
          <w:szCs w:val="24"/>
        </w:rPr>
        <w:t xml:space="preserve">y long chatting with their friends </w:t>
      </w:r>
      <w:r w:rsidR="00E07510" w:rsidRPr="00CB635E">
        <w:rPr>
          <w:rStyle w:val="ref-lnk"/>
          <w:color w:val="333333"/>
          <w:szCs w:val="24"/>
        </w:rPr>
        <w:t xml:space="preserve">and wake up very early in the morning before proceeding to their daily chores and colleges. </w:t>
      </w:r>
      <w:r w:rsidR="002F2596" w:rsidRPr="00CB635E">
        <w:rPr>
          <w:rStyle w:val="ref-lnk"/>
          <w:color w:val="333333"/>
          <w:szCs w:val="24"/>
        </w:rPr>
        <w:t xml:space="preserve">Social media plays crucial as it enables young adults and other businesses to acquire new skills required to stay competitive.  </w:t>
      </w:r>
      <w:r w:rsidR="00413FDA" w:rsidRPr="00CB635E">
        <w:rPr>
          <w:rStyle w:val="ref-lnk"/>
          <w:color w:val="333333"/>
          <w:szCs w:val="24"/>
        </w:rPr>
        <w:t xml:space="preserve">The fear of missing out allows the population to engage in social media at night hours to learn about the current trends across the globe. Failure to take adequate sleep makes the victims acquire sleep problems and eventually imbalanced psychological developments result. </w:t>
      </w:r>
      <w:r w:rsidR="004F3672" w:rsidRPr="00CB635E">
        <w:rPr>
          <w:rStyle w:val="ref-lnk"/>
          <w:color w:val="333333"/>
          <w:szCs w:val="24"/>
        </w:rPr>
        <w:t>There is a need for guidance and counseling to the users of social media to ensure that the users effectively acquire the best and do not affect their sleep patterns.</w:t>
      </w:r>
      <w:r w:rsidRPr="00CB635E">
        <w:rPr>
          <w:rStyle w:val="ref-lnk"/>
          <w:color w:val="333333"/>
          <w:szCs w:val="24"/>
        </w:rPr>
        <w:t xml:space="preserve"> Proper use of social media among young adults is very crucial because it enables people to interact and learn new skills. However, young adults should understand that social media usage is addictive; hence, they must limit themselves.  </w:t>
      </w:r>
    </w:p>
    <w:p w14:paraId="105E0008" w14:textId="5E1D91B0" w:rsidR="00CB635E" w:rsidRDefault="00CB635E" w:rsidP="00450092">
      <w:pPr>
        <w:spacing w:line="480" w:lineRule="auto"/>
        <w:ind w:firstLine="720"/>
        <w:rPr>
          <w:b/>
          <w:bCs/>
          <w:color w:val="333333"/>
          <w:szCs w:val="24"/>
        </w:rPr>
      </w:pPr>
    </w:p>
    <w:p w14:paraId="2F6AF816" w14:textId="35BC3417" w:rsidR="00445CEB" w:rsidRDefault="00445CEB" w:rsidP="00450092">
      <w:pPr>
        <w:spacing w:line="480" w:lineRule="auto"/>
        <w:ind w:firstLine="720"/>
        <w:rPr>
          <w:b/>
          <w:bCs/>
          <w:color w:val="333333"/>
          <w:szCs w:val="24"/>
        </w:rPr>
      </w:pPr>
    </w:p>
    <w:p w14:paraId="102736DE" w14:textId="4B709453" w:rsidR="00445CEB" w:rsidRDefault="00445CEB" w:rsidP="00450092">
      <w:pPr>
        <w:spacing w:line="480" w:lineRule="auto"/>
        <w:ind w:firstLine="720"/>
        <w:rPr>
          <w:b/>
          <w:bCs/>
          <w:color w:val="333333"/>
          <w:szCs w:val="24"/>
        </w:rPr>
      </w:pPr>
    </w:p>
    <w:p w14:paraId="38F71E67" w14:textId="7B561E9F" w:rsidR="00445CEB" w:rsidRDefault="00445CEB" w:rsidP="00450092">
      <w:pPr>
        <w:spacing w:line="480" w:lineRule="auto"/>
        <w:ind w:firstLine="720"/>
        <w:rPr>
          <w:b/>
          <w:bCs/>
          <w:color w:val="333333"/>
          <w:szCs w:val="24"/>
        </w:rPr>
      </w:pPr>
    </w:p>
    <w:p w14:paraId="31E1A55C" w14:textId="38918DF8" w:rsidR="00445CEB" w:rsidRDefault="00445CEB" w:rsidP="00450092">
      <w:pPr>
        <w:spacing w:line="480" w:lineRule="auto"/>
        <w:ind w:firstLine="720"/>
        <w:rPr>
          <w:b/>
          <w:bCs/>
          <w:color w:val="333333"/>
          <w:szCs w:val="24"/>
        </w:rPr>
      </w:pPr>
    </w:p>
    <w:p w14:paraId="43002AE0" w14:textId="7879ADA9" w:rsidR="00445CEB" w:rsidRDefault="00445CEB" w:rsidP="00450092">
      <w:pPr>
        <w:spacing w:line="480" w:lineRule="auto"/>
        <w:ind w:firstLine="720"/>
        <w:rPr>
          <w:b/>
          <w:bCs/>
          <w:color w:val="333333"/>
          <w:szCs w:val="24"/>
        </w:rPr>
      </w:pPr>
    </w:p>
    <w:p w14:paraId="6F0827E0" w14:textId="77777777" w:rsidR="00445CEB" w:rsidRDefault="00445CEB" w:rsidP="00450092">
      <w:pPr>
        <w:spacing w:line="480" w:lineRule="auto"/>
        <w:ind w:firstLine="720"/>
        <w:rPr>
          <w:b/>
          <w:bCs/>
          <w:color w:val="333333"/>
          <w:szCs w:val="24"/>
        </w:rPr>
      </w:pPr>
    </w:p>
    <w:p w14:paraId="176B7824" w14:textId="77777777" w:rsidR="00524E18" w:rsidRPr="00CB635E" w:rsidRDefault="00524E18" w:rsidP="00450092">
      <w:pPr>
        <w:spacing w:line="480" w:lineRule="auto"/>
        <w:ind w:firstLine="720"/>
        <w:rPr>
          <w:b/>
          <w:bCs/>
          <w:color w:val="333333"/>
          <w:szCs w:val="24"/>
        </w:rPr>
      </w:pPr>
    </w:p>
    <w:p w14:paraId="0133F23A" w14:textId="77777777" w:rsidR="0065543E" w:rsidRPr="00CB635E" w:rsidRDefault="00661096" w:rsidP="0065543E">
      <w:pPr>
        <w:spacing w:line="480" w:lineRule="auto"/>
        <w:jc w:val="center"/>
        <w:rPr>
          <w:szCs w:val="24"/>
        </w:rPr>
      </w:pPr>
      <w:r w:rsidRPr="00CB635E">
        <w:rPr>
          <w:b/>
          <w:bCs/>
          <w:color w:val="333333"/>
          <w:szCs w:val="24"/>
        </w:rPr>
        <w:lastRenderedPageBreak/>
        <w:t>Reference</w:t>
      </w:r>
    </w:p>
    <w:p w14:paraId="40E03AD7" w14:textId="77777777" w:rsidR="0065543E" w:rsidRPr="00CB635E" w:rsidRDefault="00661096" w:rsidP="000F776E">
      <w:pPr>
        <w:spacing w:line="480" w:lineRule="auto"/>
        <w:ind w:left="720" w:hanging="720"/>
        <w:rPr>
          <w:rStyle w:val="fontstyle01"/>
          <w:rFonts w:ascii="Times New Roman" w:hAnsi="Times New Roman"/>
        </w:rPr>
      </w:pPr>
      <w:r w:rsidRPr="00CB635E">
        <w:rPr>
          <w:rStyle w:val="fontstyle01"/>
          <w:rFonts w:ascii="Times New Roman" w:hAnsi="Times New Roman"/>
        </w:rPr>
        <w:t>Allen, K., Ryan, T., Gray, D., McInerney, D., &amp; Waters, L. (2014). Social media use</w:t>
      </w:r>
      <w:r w:rsidRPr="00CB635E">
        <w:rPr>
          <w:color w:val="000000"/>
        </w:rPr>
        <w:br/>
      </w:r>
      <w:r w:rsidRPr="00CB635E">
        <w:rPr>
          <w:rStyle w:val="fontstyle01"/>
          <w:rFonts w:ascii="Times New Roman" w:hAnsi="Times New Roman"/>
        </w:rPr>
        <w:t xml:space="preserve">and social connectedness in adolescents: The positives and the potential pitfalls. </w:t>
      </w:r>
      <w:r w:rsidRPr="00CB635E">
        <w:rPr>
          <w:rStyle w:val="fontstyle21"/>
          <w:rFonts w:ascii="Times New Roman" w:hAnsi="Times New Roman"/>
        </w:rPr>
        <w:t>The</w:t>
      </w:r>
      <w:r w:rsidRPr="00CB635E">
        <w:rPr>
          <w:i/>
          <w:iCs/>
          <w:color w:val="000000"/>
        </w:rPr>
        <w:br/>
      </w:r>
      <w:r w:rsidRPr="00CB635E">
        <w:rPr>
          <w:rStyle w:val="fontstyle21"/>
          <w:rFonts w:ascii="Times New Roman" w:hAnsi="Times New Roman"/>
        </w:rPr>
        <w:t xml:space="preserve">Australian Educational and Developmental Psychologist, 31(1), </w:t>
      </w:r>
      <w:r w:rsidRPr="00CB635E">
        <w:rPr>
          <w:rStyle w:val="fontstyle01"/>
          <w:rFonts w:ascii="Times New Roman" w:hAnsi="Times New Roman"/>
        </w:rPr>
        <w:t>18-31</w:t>
      </w:r>
    </w:p>
    <w:p w14:paraId="753E248B" w14:textId="77777777" w:rsidR="00841CC3" w:rsidRDefault="00661096" w:rsidP="00841CC3">
      <w:pPr>
        <w:spacing w:line="480" w:lineRule="auto"/>
        <w:ind w:left="720" w:hanging="720"/>
        <w:rPr>
          <w:szCs w:val="24"/>
        </w:rPr>
      </w:pPr>
      <w:r w:rsidRPr="00CB635E">
        <w:rPr>
          <w:szCs w:val="24"/>
        </w:rPr>
        <w:t xml:space="preserve">Alt, D. (2015). College students’ academic motivation, media engagement and fear of missing out. Computers in Human Behavior, 49, 111–119.10.1016/j.chb.2015.02.057 </w:t>
      </w:r>
    </w:p>
    <w:p w14:paraId="6C0CD703" w14:textId="77777777" w:rsidR="0065543E" w:rsidRPr="00CB635E" w:rsidRDefault="00661096" w:rsidP="000F776E">
      <w:pPr>
        <w:spacing w:line="480" w:lineRule="auto"/>
        <w:ind w:left="720" w:hanging="720"/>
        <w:rPr>
          <w:szCs w:val="24"/>
        </w:rPr>
      </w:pPr>
      <w:r w:rsidRPr="00CA3FD0">
        <w:rPr>
          <w:color w:val="222222"/>
          <w:szCs w:val="24"/>
          <w:shd w:val="clear" w:color="auto" w:fill="FFFFFF"/>
        </w:rPr>
        <w:t>Owens, J., &amp; Adolescent Sleep Working Group. (2014). Insufficient sleep in adolescents and young adults: an update on causes and consequences. </w:t>
      </w:r>
      <w:r w:rsidRPr="00CA3FD0">
        <w:rPr>
          <w:i/>
          <w:iCs/>
          <w:color w:val="222222"/>
          <w:szCs w:val="24"/>
          <w:shd w:val="clear" w:color="auto" w:fill="FFFFFF"/>
        </w:rPr>
        <w:t>Pediatrics</w:t>
      </w:r>
      <w:r w:rsidRPr="00CA3FD0">
        <w:rPr>
          <w:color w:val="222222"/>
          <w:szCs w:val="24"/>
          <w:shd w:val="clear" w:color="auto" w:fill="FFFFFF"/>
        </w:rPr>
        <w:t>, </w:t>
      </w:r>
      <w:r w:rsidRPr="00CA3FD0">
        <w:rPr>
          <w:i/>
          <w:iCs/>
          <w:color w:val="222222"/>
          <w:szCs w:val="24"/>
          <w:shd w:val="clear" w:color="auto" w:fill="FFFFFF"/>
        </w:rPr>
        <w:t>134</w:t>
      </w:r>
      <w:r w:rsidRPr="00CA3FD0">
        <w:rPr>
          <w:color w:val="222222"/>
          <w:szCs w:val="24"/>
          <w:shd w:val="clear" w:color="auto" w:fill="FFFFFF"/>
        </w:rPr>
        <w:t>(3), e921-e932.</w:t>
      </w:r>
    </w:p>
    <w:p w14:paraId="43A18B4C" w14:textId="77777777" w:rsidR="0065543E" w:rsidRPr="00CB635E" w:rsidRDefault="00661096" w:rsidP="000F776E">
      <w:pPr>
        <w:spacing w:line="480" w:lineRule="auto"/>
        <w:ind w:left="720" w:hanging="720"/>
        <w:rPr>
          <w:rStyle w:val="nlmpub-id"/>
          <w:color w:val="333333"/>
          <w:szCs w:val="24"/>
          <w:shd w:val="clear" w:color="auto" w:fill="FFFFFF"/>
        </w:rPr>
      </w:pPr>
      <w:r w:rsidRPr="00CB635E">
        <w:rPr>
          <w:rStyle w:val="hlfld-contribauthor"/>
          <w:color w:val="333333"/>
          <w:szCs w:val="24"/>
          <w:shd w:val="clear" w:color="auto" w:fill="FFFFFF"/>
        </w:rPr>
        <w:t>Przybylski, </w:t>
      </w:r>
      <w:r w:rsidRPr="00CB635E">
        <w:rPr>
          <w:rStyle w:val="nlmgiven-names"/>
          <w:color w:val="333333"/>
          <w:szCs w:val="24"/>
          <w:shd w:val="clear" w:color="auto" w:fill="FFFFFF"/>
        </w:rPr>
        <w:t>A. K.</w:t>
      </w:r>
      <w:r w:rsidRPr="00CB635E">
        <w:rPr>
          <w:rStyle w:val="ref-overlay"/>
          <w:color w:val="333333"/>
          <w:szCs w:val="24"/>
          <w:shd w:val="clear" w:color="auto" w:fill="FFFFFF"/>
        </w:rPr>
        <w:t>, </w:t>
      </w:r>
      <w:r w:rsidRPr="00CB635E">
        <w:rPr>
          <w:rStyle w:val="hlfld-contribauthor"/>
          <w:color w:val="333333"/>
          <w:szCs w:val="24"/>
          <w:shd w:val="clear" w:color="auto" w:fill="FFFFFF"/>
        </w:rPr>
        <w:t>Murayama, </w:t>
      </w:r>
      <w:r w:rsidRPr="00CB635E">
        <w:rPr>
          <w:rStyle w:val="nlmgiven-names"/>
          <w:color w:val="333333"/>
          <w:szCs w:val="24"/>
          <w:shd w:val="clear" w:color="auto" w:fill="FFFFFF"/>
        </w:rPr>
        <w:t>K.</w:t>
      </w:r>
      <w:r w:rsidRPr="00CB635E">
        <w:rPr>
          <w:rStyle w:val="ref-overlay"/>
          <w:color w:val="333333"/>
          <w:szCs w:val="24"/>
          <w:shd w:val="clear" w:color="auto" w:fill="FFFFFF"/>
        </w:rPr>
        <w:t>, </w:t>
      </w:r>
      <w:r w:rsidRPr="00CB635E">
        <w:rPr>
          <w:rStyle w:val="hlfld-contribauthor"/>
          <w:color w:val="333333"/>
          <w:szCs w:val="24"/>
          <w:shd w:val="clear" w:color="auto" w:fill="FFFFFF"/>
        </w:rPr>
        <w:t>DeHaan, </w:t>
      </w:r>
      <w:r w:rsidRPr="00CB635E">
        <w:rPr>
          <w:rStyle w:val="nlmgiven-names"/>
          <w:color w:val="333333"/>
          <w:szCs w:val="24"/>
          <w:shd w:val="clear" w:color="auto" w:fill="FFFFFF"/>
        </w:rPr>
        <w:t>C. R.</w:t>
      </w:r>
      <w:r w:rsidRPr="00CB635E">
        <w:rPr>
          <w:rStyle w:val="ref-overlay"/>
          <w:color w:val="333333"/>
          <w:szCs w:val="24"/>
          <w:shd w:val="clear" w:color="auto" w:fill="FFFFFF"/>
        </w:rPr>
        <w:t>, &amp; </w:t>
      </w:r>
      <w:r w:rsidRPr="00CB635E">
        <w:rPr>
          <w:rStyle w:val="hlfld-contribauthor"/>
          <w:color w:val="333333"/>
          <w:szCs w:val="24"/>
          <w:shd w:val="clear" w:color="auto" w:fill="FFFFFF"/>
        </w:rPr>
        <w:t>Gladwell, </w:t>
      </w:r>
      <w:r w:rsidRPr="00CB635E">
        <w:rPr>
          <w:rStyle w:val="nlmgiven-names"/>
          <w:color w:val="333333"/>
          <w:szCs w:val="24"/>
          <w:shd w:val="clear" w:color="auto" w:fill="FFFFFF"/>
        </w:rPr>
        <w:t>V.</w:t>
      </w:r>
      <w:r w:rsidRPr="00CB635E">
        <w:rPr>
          <w:rStyle w:val="ref-overlay"/>
          <w:color w:val="333333"/>
          <w:szCs w:val="24"/>
          <w:shd w:val="clear" w:color="auto" w:fill="FFFFFF"/>
        </w:rPr>
        <w:t> (</w:t>
      </w:r>
      <w:r w:rsidRPr="00CB635E">
        <w:rPr>
          <w:rStyle w:val="nlmyear"/>
          <w:color w:val="333333"/>
          <w:szCs w:val="24"/>
          <w:shd w:val="clear" w:color="auto" w:fill="FFFFFF"/>
        </w:rPr>
        <w:t>2013</w:t>
      </w:r>
      <w:r w:rsidRPr="00CB635E">
        <w:rPr>
          <w:rStyle w:val="ref-overlay"/>
          <w:color w:val="333333"/>
          <w:szCs w:val="24"/>
          <w:shd w:val="clear" w:color="auto" w:fill="FFFFFF"/>
        </w:rPr>
        <w:t>). </w:t>
      </w:r>
      <w:r w:rsidRPr="00CB635E">
        <w:rPr>
          <w:rStyle w:val="nlmarticle-title"/>
          <w:color w:val="333333"/>
          <w:szCs w:val="24"/>
          <w:shd w:val="clear" w:color="auto" w:fill="FFFFFF"/>
        </w:rPr>
        <w:t>Motivational, emotional, and behavioral correlates of fear of missing out</w:t>
      </w:r>
      <w:r w:rsidRPr="00CB635E">
        <w:rPr>
          <w:rStyle w:val="ref-overlay"/>
          <w:color w:val="333333"/>
          <w:szCs w:val="24"/>
          <w:shd w:val="clear" w:color="auto" w:fill="FFFFFF"/>
        </w:rPr>
        <w:t>. </w:t>
      </w:r>
      <w:r w:rsidRPr="00CB635E">
        <w:rPr>
          <w:rStyle w:val="ref-overlay"/>
          <w:i/>
          <w:iCs/>
          <w:color w:val="333333"/>
          <w:szCs w:val="24"/>
          <w:shd w:val="clear" w:color="auto" w:fill="FFFFFF"/>
        </w:rPr>
        <w:t>Computers in Human Behavior,</w:t>
      </w:r>
      <w:r w:rsidRPr="00CB635E">
        <w:rPr>
          <w:rStyle w:val="ref-overlay"/>
          <w:color w:val="333333"/>
          <w:szCs w:val="24"/>
          <w:shd w:val="clear" w:color="auto" w:fill="FFFFFF"/>
        </w:rPr>
        <w:t> </w:t>
      </w:r>
      <w:r w:rsidRPr="00CB635E">
        <w:rPr>
          <w:rStyle w:val="ref-overlay"/>
          <w:i/>
          <w:iCs/>
          <w:color w:val="333333"/>
          <w:szCs w:val="24"/>
          <w:shd w:val="clear" w:color="auto" w:fill="FFFFFF"/>
        </w:rPr>
        <w:t>29</w:t>
      </w:r>
      <w:r w:rsidRPr="00CB635E">
        <w:rPr>
          <w:rStyle w:val="ref-overlay"/>
          <w:color w:val="333333"/>
          <w:szCs w:val="24"/>
          <w:shd w:val="clear" w:color="auto" w:fill="FFFFFF"/>
        </w:rPr>
        <w:t>, </w:t>
      </w:r>
      <w:r w:rsidRPr="00CB635E">
        <w:rPr>
          <w:rStyle w:val="nlmfpage"/>
          <w:color w:val="333333"/>
          <w:szCs w:val="24"/>
          <w:shd w:val="clear" w:color="auto" w:fill="FFFFFF"/>
        </w:rPr>
        <w:t>1841</w:t>
      </w:r>
      <w:r w:rsidRPr="00CB635E">
        <w:rPr>
          <w:rStyle w:val="ref-overlay"/>
          <w:color w:val="333333"/>
          <w:szCs w:val="24"/>
          <w:shd w:val="clear" w:color="auto" w:fill="FFFFFF"/>
        </w:rPr>
        <w:t>–</w:t>
      </w:r>
      <w:r w:rsidRPr="00CB635E">
        <w:rPr>
          <w:rStyle w:val="nlmlpage"/>
          <w:color w:val="333333"/>
          <w:szCs w:val="24"/>
          <w:shd w:val="clear" w:color="auto" w:fill="FFFFFF"/>
        </w:rPr>
        <w:t>1848</w:t>
      </w:r>
      <w:r w:rsidRPr="00CB635E">
        <w:rPr>
          <w:rStyle w:val="ref-overlay"/>
          <w:color w:val="333333"/>
          <w:szCs w:val="24"/>
          <w:shd w:val="clear" w:color="auto" w:fill="FFFFFF"/>
        </w:rPr>
        <w:t>.</w:t>
      </w:r>
      <w:r w:rsidRPr="00CB635E">
        <w:rPr>
          <w:rStyle w:val="nlmpub-id"/>
          <w:color w:val="333333"/>
          <w:szCs w:val="24"/>
          <w:shd w:val="clear" w:color="auto" w:fill="FFFFFF"/>
        </w:rPr>
        <w:t>10.1016/j.chb.2013.02.014</w:t>
      </w:r>
    </w:p>
    <w:p w14:paraId="2769AA2B" w14:textId="77777777" w:rsidR="0065543E" w:rsidRPr="004813F2" w:rsidRDefault="00661096" w:rsidP="000F776E">
      <w:pPr>
        <w:spacing w:line="480" w:lineRule="auto"/>
        <w:ind w:left="720" w:hanging="720"/>
        <w:rPr>
          <w:szCs w:val="24"/>
        </w:rPr>
      </w:pPr>
      <w:r w:rsidRPr="004813F2">
        <w:rPr>
          <w:color w:val="333333"/>
          <w:szCs w:val="24"/>
        </w:rPr>
        <w:t>Vaccaro, A., Adams, S. K., Kisler, T. S., &amp; Newman, B. M. (2015). The use of social media for navigating the transitions into college. </w:t>
      </w:r>
      <w:r w:rsidRPr="004813F2">
        <w:rPr>
          <w:i/>
          <w:iCs/>
          <w:color w:val="333333"/>
          <w:szCs w:val="24"/>
        </w:rPr>
        <w:t>Journal of the First-year Experience &amp; Students in Transition,</w:t>
      </w:r>
      <w:r w:rsidRPr="004813F2">
        <w:rPr>
          <w:color w:val="333333"/>
          <w:szCs w:val="24"/>
        </w:rPr>
        <w:t> </w:t>
      </w:r>
      <w:r w:rsidRPr="004813F2">
        <w:rPr>
          <w:i/>
          <w:iCs/>
          <w:color w:val="333333"/>
          <w:szCs w:val="24"/>
        </w:rPr>
        <w:t>27</w:t>
      </w:r>
      <w:r w:rsidRPr="004813F2">
        <w:rPr>
          <w:color w:val="333333"/>
          <w:szCs w:val="24"/>
        </w:rPr>
        <w:t>(2), 29–48. </w:t>
      </w:r>
    </w:p>
    <w:p w14:paraId="1BB1F902" w14:textId="77777777" w:rsidR="0065543E" w:rsidRPr="00CB635E" w:rsidRDefault="00661096" w:rsidP="000F776E">
      <w:pPr>
        <w:spacing w:line="480" w:lineRule="auto"/>
        <w:ind w:left="720" w:hanging="720"/>
        <w:rPr>
          <w:rStyle w:val="fontstyle01"/>
          <w:rFonts w:ascii="Times New Roman" w:hAnsi="Times New Roman"/>
        </w:rPr>
      </w:pPr>
      <w:r w:rsidRPr="00CB635E">
        <w:rPr>
          <w:rStyle w:val="fontstyle01"/>
          <w:rFonts w:ascii="Times New Roman" w:hAnsi="Times New Roman"/>
        </w:rPr>
        <w:t xml:space="preserve">Van Dijk, J. (2013). </w:t>
      </w:r>
      <w:r w:rsidRPr="00CB635E">
        <w:rPr>
          <w:rStyle w:val="fontstyle21"/>
          <w:rFonts w:ascii="Times New Roman" w:hAnsi="Times New Roman"/>
        </w:rPr>
        <w:t>The culture of connectivity: A critical history of social media</w:t>
      </w:r>
      <w:r w:rsidRPr="00CB635E">
        <w:rPr>
          <w:rStyle w:val="fontstyle01"/>
          <w:rFonts w:ascii="Times New Roman" w:hAnsi="Times New Roman"/>
        </w:rPr>
        <w:t>.</w:t>
      </w:r>
      <w:r w:rsidRPr="00CB635E">
        <w:rPr>
          <w:color w:val="000000"/>
        </w:rPr>
        <w:br/>
      </w:r>
      <w:r w:rsidRPr="00CB635E">
        <w:rPr>
          <w:rStyle w:val="fontstyle01"/>
          <w:rFonts w:ascii="Times New Roman" w:hAnsi="Times New Roman"/>
        </w:rPr>
        <w:t>Oxford: Oxford University Press</w:t>
      </w:r>
    </w:p>
    <w:sectPr w:rsidR="0065543E" w:rsidRPr="00CB635E" w:rsidSect="001C793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6F085D2" w14:textId="77777777" w:rsidR="00BF59A9" w:rsidRDefault="00BF59A9">
      <w:r>
        <w:separator/>
      </w:r>
    </w:p>
  </w:endnote>
  <w:endnote w:type="continuationSeparator" w:id="0">
    <w:p w14:paraId="3015E701" w14:textId="77777777" w:rsidR="00BF59A9" w:rsidRDefault="00BF59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NewRomanPSMT">
    <w:altName w:val="Times New Roman"/>
    <w:panose1 w:val="00000000000000000000"/>
    <w:charset w:val="00"/>
    <w:family w:val="roman"/>
    <w:notTrueType/>
    <w:pitch w:val="default"/>
  </w:font>
  <w:font w:name="TimesNewRomanPS-ItalicMT">
    <w:altName w:val="Times New Roman"/>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B349847" w14:textId="77777777" w:rsidR="00BF59A9" w:rsidRDefault="00BF59A9">
      <w:r>
        <w:separator/>
      </w:r>
    </w:p>
  </w:footnote>
  <w:footnote w:type="continuationSeparator" w:id="0">
    <w:p w14:paraId="6D4AD9B5" w14:textId="77777777" w:rsidR="00BF59A9" w:rsidRDefault="00BF59A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39399983"/>
      <w:docPartObj>
        <w:docPartGallery w:val="Page Numbers (Top of Page)"/>
        <w:docPartUnique/>
      </w:docPartObj>
    </w:sdtPr>
    <w:sdtEndPr>
      <w:rPr>
        <w:noProof/>
      </w:rPr>
    </w:sdtEndPr>
    <w:sdtContent>
      <w:p w14:paraId="2139E982" w14:textId="77777777" w:rsidR="001C793D" w:rsidRPr="001C793D" w:rsidRDefault="00661096" w:rsidP="001C793D">
        <w:r w:rsidRPr="001C793D">
          <w:rPr>
            <w:szCs w:val="24"/>
          </w:rPr>
          <w:t>Literature Review Outline</w:t>
        </w:r>
        <w:r w:rsidRPr="001C793D">
          <w:rPr>
            <w:szCs w:val="24"/>
          </w:rPr>
          <w:tab/>
        </w:r>
        <w:r w:rsidRPr="001C793D">
          <w:rPr>
            <w:szCs w:val="24"/>
          </w:rPr>
          <w:tab/>
        </w:r>
        <w:r w:rsidRPr="001C793D">
          <w:rPr>
            <w:szCs w:val="24"/>
          </w:rPr>
          <w:tab/>
        </w:r>
        <w:r w:rsidRPr="001C793D">
          <w:rPr>
            <w:szCs w:val="24"/>
          </w:rPr>
          <w:tab/>
        </w:r>
        <w:r w:rsidRPr="001C793D">
          <w:rPr>
            <w:szCs w:val="24"/>
          </w:rPr>
          <w:tab/>
        </w:r>
        <w:r w:rsidRPr="001C793D">
          <w:rPr>
            <w:szCs w:val="24"/>
          </w:rPr>
          <w:tab/>
        </w:r>
        <w:r w:rsidRPr="001C793D">
          <w:rPr>
            <w:szCs w:val="24"/>
          </w:rPr>
          <w:tab/>
        </w:r>
        <w:r w:rsidRPr="001C793D">
          <w:tab/>
        </w:r>
        <w:r w:rsidRPr="001C793D">
          <w:tab/>
        </w:r>
        <w:r w:rsidRPr="001C793D">
          <w:fldChar w:fldCharType="begin"/>
        </w:r>
        <w:r w:rsidRPr="001C793D">
          <w:instrText xml:space="preserve"> PAGE   \* MERGEFORMAT </w:instrText>
        </w:r>
        <w:r w:rsidRPr="001C793D">
          <w:fldChar w:fldCharType="separate"/>
        </w:r>
        <w:r w:rsidRPr="001C793D">
          <w:rPr>
            <w:noProof/>
          </w:rPr>
          <w:t>2</w:t>
        </w:r>
        <w:r w:rsidRPr="001C793D">
          <w:rPr>
            <w:noProof/>
          </w:rPr>
          <w:fldChar w:fldCharType="end"/>
        </w:r>
      </w:p>
    </w:sdtContent>
  </w:sdt>
  <w:p w14:paraId="45BFE78F" w14:textId="77777777" w:rsidR="001C793D" w:rsidRDefault="001C793D" w:rsidP="001C793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ED463A" w14:textId="77777777" w:rsidR="001C793D" w:rsidRDefault="00661096" w:rsidP="001C793D">
    <w:pPr>
      <w:spacing w:line="480" w:lineRule="auto"/>
    </w:pPr>
    <w:r w:rsidRPr="001C793D">
      <w:t>Running Head:</w:t>
    </w:r>
    <w:r w:rsidRPr="001C793D">
      <w:rPr>
        <w:szCs w:val="24"/>
      </w:rPr>
      <w:t xml:space="preserve"> Literature Review Outline</w:t>
    </w:r>
    <w:r w:rsidRPr="001C793D">
      <w:rPr>
        <w:szCs w:val="24"/>
      </w:rPr>
      <w:tab/>
    </w:r>
    <w:r w:rsidRPr="001C793D">
      <w:rPr>
        <w:szCs w:val="24"/>
      </w:rPr>
      <w:tab/>
    </w:r>
    <w:r w:rsidRPr="001C793D">
      <w:rPr>
        <w:szCs w:val="24"/>
      </w:rPr>
      <w:tab/>
    </w:r>
    <w:r w:rsidRPr="001C793D">
      <w:rPr>
        <w:szCs w:val="24"/>
      </w:rPr>
      <w:tab/>
    </w:r>
    <w:r w:rsidRPr="001C793D">
      <w:rPr>
        <w:szCs w:val="24"/>
      </w:rPr>
      <w:tab/>
    </w:r>
    <w:r>
      <w:rPr>
        <w:szCs w:val="24"/>
      </w:rPr>
      <w:tab/>
    </w:r>
    <w:r>
      <w:rPr>
        <w:szCs w:val="24"/>
      </w:rPr>
      <w:tab/>
    </w:r>
    <w:r w:rsidRPr="001C793D">
      <w:rPr>
        <w:szCs w:val="24"/>
      </w:rPr>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A43633"/>
    <w:multiLevelType w:val="hybridMultilevel"/>
    <w:tmpl w:val="F5E6144E"/>
    <w:lvl w:ilvl="0" w:tplc="6DAE4DC8">
      <w:start w:val="1"/>
      <w:numFmt w:val="upperRoman"/>
      <w:lvlText w:val="%1."/>
      <w:lvlJc w:val="left"/>
      <w:pPr>
        <w:tabs>
          <w:tab w:val="num" w:pos="720"/>
        </w:tabs>
        <w:ind w:left="720" w:hanging="360"/>
      </w:pPr>
    </w:lvl>
    <w:lvl w:ilvl="1" w:tplc="487AF014">
      <w:start w:val="1"/>
      <w:numFmt w:val="lowerLetter"/>
      <w:lvlText w:val="%2."/>
      <w:lvlJc w:val="left"/>
      <w:pPr>
        <w:tabs>
          <w:tab w:val="num" w:pos="1440"/>
        </w:tabs>
        <w:ind w:left="1440" w:hanging="360"/>
      </w:pPr>
    </w:lvl>
    <w:lvl w:ilvl="2" w:tplc="D77AE522">
      <w:start w:val="1"/>
      <w:numFmt w:val="lowerRoman"/>
      <w:lvlText w:val="%3."/>
      <w:lvlJc w:val="right"/>
      <w:pPr>
        <w:tabs>
          <w:tab w:val="num" w:pos="2160"/>
        </w:tabs>
        <w:ind w:left="2160" w:hanging="180"/>
      </w:pPr>
    </w:lvl>
    <w:lvl w:ilvl="3" w:tplc="076CFE6E" w:tentative="1">
      <w:start w:val="1"/>
      <w:numFmt w:val="decimal"/>
      <w:lvlText w:val="%4."/>
      <w:lvlJc w:val="left"/>
      <w:pPr>
        <w:tabs>
          <w:tab w:val="num" w:pos="2880"/>
        </w:tabs>
        <w:ind w:left="2880" w:hanging="360"/>
      </w:pPr>
    </w:lvl>
    <w:lvl w:ilvl="4" w:tplc="83F4AC04" w:tentative="1">
      <w:start w:val="1"/>
      <w:numFmt w:val="lowerLetter"/>
      <w:lvlText w:val="%5."/>
      <w:lvlJc w:val="left"/>
      <w:pPr>
        <w:tabs>
          <w:tab w:val="num" w:pos="3600"/>
        </w:tabs>
        <w:ind w:left="3600" w:hanging="360"/>
      </w:pPr>
    </w:lvl>
    <w:lvl w:ilvl="5" w:tplc="9C7A7A9E" w:tentative="1">
      <w:start w:val="1"/>
      <w:numFmt w:val="lowerRoman"/>
      <w:lvlText w:val="%6."/>
      <w:lvlJc w:val="right"/>
      <w:pPr>
        <w:tabs>
          <w:tab w:val="num" w:pos="4320"/>
        </w:tabs>
        <w:ind w:left="4320" w:hanging="180"/>
      </w:pPr>
    </w:lvl>
    <w:lvl w:ilvl="6" w:tplc="618E09B2" w:tentative="1">
      <w:start w:val="1"/>
      <w:numFmt w:val="decimal"/>
      <w:lvlText w:val="%7."/>
      <w:lvlJc w:val="left"/>
      <w:pPr>
        <w:tabs>
          <w:tab w:val="num" w:pos="5040"/>
        </w:tabs>
        <w:ind w:left="5040" w:hanging="360"/>
      </w:pPr>
    </w:lvl>
    <w:lvl w:ilvl="7" w:tplc="408A4F92" w:tentative="1">
      <w:start w:val="1"/>
      <w:numFmt w:val="lowerLetter"/>
      <w:lvlText w:val="%8."/>
      <w:lvlJc w:val="left"/>
      <w:pPr>
        <w:tabs>
          <w:tab w:val="num" w:pos="5760"/>
        </w:tabs>
        <w:ind w:left="5760" w:hanging="360"/>
      </w:pPr>
    </w:lvl>
    <w:lvl w:ilvl="8" w:tplc="FA9A9CAA"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4008"/>
    <w:rsid w:val="00002CDE"/>
    <w:rsid w:val="00036457"/>
    <w:rsid w:val="00056D1A"/>
    <w:rsid w:val="00062430"/>
    <w:rsid w:val="000865AB"/>
    <w:rsid w:val="000F776E"/>
    <w:rsid w:val="00112776"/>
    <w:rsid w:val="001568F5"/>
    <w:rsid w:val="00165FC0"/>
    <w:rsid w:val="00187299"/>
    <w:rsid w:val="001A7B42"/>
    <w:rsid w:val="001C793D"/>
    <w:rsid w:val="001E2E60"/>
    <w:rsid w:val="00204585"/>
    <w:rsid w:val="00216EB2"/>
    <w:rsid w:val="00242B5E"/>
    <w:rsid w:val="002576FE"/>
    <w:rsid w:val="0027049E"/>
    <w:rsid w:val="002A7165"/>
    <w:rsid w:val="002B489E"/>
    <w:rsid w:val="002E5EC8"/>
    <w:rsid w:val="002E705B"/>
    <w:rsid w:val="002F2596"/>
    <w:rsid w:val="003068CF"/>
    <w:rsid w:val="00361694"/>
    <w:rsid w:val="00366907"/>
    <w:rsid w:val="00374E14"/>
    <w:rsid w:val="003A05D9"/>
    <w:rsid w:val="003B05C0"/>
    <w:rsid w:val="003B78EF"/>
    <w:rsid w:val="003C3A64"/>
    <w:rsid w:val="003E3D46"/>
    <w:rsid w:val="00413FDA"/>
    <w:rsid w:val="00424008"/>
    <w:rsid w:val="00444CF8"/>
    <w:rsid w:val="00445CEB"/>
    <w:rsid w:val="00450092"/>
    <w:rsid w:val="00450F68"/>
    <w:rsid w:val="00460445"/>
    <w:rsid w:val="004813F2"/>
    <w:rsid w:val="00497600"/>
    <w:rsid w:val="004E2FEE"/>
    <w:rsid w:val="004F3672"/>
    <w:rsid w:val="004F37BD"/>
    <w:rsid w:val="00504FB8"/>
    <w:rsid w:val="00524E18"/>
    <w:rsid w:val="0054754B"/>
    <w:rsid w:val="005879B6"/>
    <w:rsid w:val="005C4893"/>
    <w:rsid w:val="005D5E88"/>
    <w:rsid w:val="005D6C14"/>
    <w:rsid w:val="006215D8"/>
    <w:rsid w:val="0065543E"/>
    <w:rsid w:val="00657FFA"/>
    <w:rsid w:val="00660373"/>
    <w:rsid w:val="00661096"/>
    <w:rsid w:val="00682F62"/>
    <w:rsid w:val="00702934"/>
    <w:rsid w:val="007164EA"/>
    <w:rsid w:val="00735E90"/>
    <w:rsid w:val="00742A3A"/>
    <w:rsid w:val="007615D5"/>
    <w:rsid w:val="007E1DAB"/>
    <w:rsid w:val="00841CC3"/>
    <w:rsid w:val="0085343C"/>
    <w:rsid w:val="00881B8F"/>
    <w:rsid w:val="0090677D"/>
    <w:rsid w:val="00923891"/>
    <w:rsid w:val="0095542F"/>
    <w:rsid w:val="009844EA"/>
    <w:rsid w:val="00996F38"/>
    <w:rsid w:val="009A393D"/>
    <w:rsid w:val="009F5FE0"/>
    <w:rsid w:val="00A21182"/>
    <w:rsid w:val="00A55FBA"/>
    <w:rsid w:val="00A76E77"/>
    <w:rsid w:val="00A83374"/>
    <w:rsid w:val="00AA37CE"/>
    <w:rsid w:val="00AB4463"/>
    <w:rsid w:val="00AD4240"/>
    <w:rsid w:val="00B11AB7"/>
    <w:rsid w:val="00B30148"/>
    <w:rsid w:val="00B53CDA"/>
    <w:rsid w:val="00BA4A33"/>
    <w:rsid w:val="00BA5D47"/>
    <w:rsid w:val="00BE4E72"/>
    <w:rsid w:val="00BF59A9"/>
    <w:rsid w:val="00C36BDA"/>
    <w:rsid w:val="00C77AB8"/>
    <w:rsid w:val="00C8724C"/>
    <w:rsid w:val="00C87848"/>
    <w:rsid w:val="00CA3FD0"/>
    <w:rsid w:val="00CB635E"/>
    <w:rsid w:val="00CC7707"/>
    <w:rsid w:val="00D03F4E"/>
    <w:rsid w:val="00D51238"/>
    <w:rsid w:val="00DF332F"/>
    <w:rsid w:val="00E07510"/>
    <w:rsid w:val="00E137FD"/>
    <w:rsid w:val="00E72650"/>
    <w:rsid w:val="00E76F5D"/>
    <w:rsid w:val="00ED6344"/>
    <w:rsid w:val="00F07D14"/>
    <w:rsid w:val="00F163B5"/>
    <w:rsid w:val="00F2602F"/>
    <w:rsid w:val="00F97C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287E29"/>
  <w15:chartTrackingRefBased/>
  <w15:docId w15:val="{62298FA5-3182-47B5-AAB5-C59595C838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24008"/>
    <w:pPr>
      <w:spacing w:after="0" w:line="240" w:lineRule="auto"/>
    </w:pPr>
    <w:rPr>
      <w:rFonts w:ascii="Times New Roman" w:eastAsia="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semiHidden/>
    <w:rsid w:val="00424008"/>
    <w:rPr>
      <w:szCs w:val="24"/>
    </w:rPr>
  </w:style>
  <w:style w:type="character" w:customStyle="1" w:styleId="FootnoteTextChar">
    <w:name w:val="Footnote Text Char"/>
    <w:basedOn w:val="DefaultParagraphFont"/>
    <w:link w:val="FootnoteText"/>
    <w:semiHidden/>
    <w:rsid w:val="00424008"/>
    <w:rPr>
      <w:rFonts w:ascii="Times New Roman" w:eastAsia="Times New Roman" w:hAnsi="Times New Roman" w:cs="Times New Roman"/>
      <w:sz w:val="24"/>
      <w:szCs w:val="24"/>
    </w:rPr>
  </w:style>
  <w:style w:type="character" w:styleId="FootnoteReference">
    <w:name w:val="footnote reference"/>
    <w:basedOn w:val="DefaultParagraphFont"/>
    <w:semiHidden/>
    <w:rsid w:val="00424008"/>
    <w:rPr>
      <w:vertAlign w:val="superscript"/>
    </w:rPr>
  </w:style>
  <w:style w:type="character" w:customStyle="1" w:styleId="hlfld-contribauthor">
    <w:name w:val="hlfld-contribauthor"/>
    <w:basedOn w:val="DefaultParagraphFont"/>
    <w:rsid w:val="004813F2"/>
  </w:style>
  <w:style w:type="character" w:customStyle="1" w:styleId="nlmgiven-names">
    <w:name w:val="nlm_given-names"/>
    <w:basedOn w:val="DefaultParagraphFont"/>
    <w:rsid w:val="004813F2"/>
  </w:style>
  <w:style w:type="character" w:customStyle="1" w:styleId="nlmyear">
    <w:name w:val="nlm_year"/>
    <w:basedOn w:val="DefaultParagraphFont"/>
    <w:rsid w:val="004813F2"/>
  </w:style>
  <w:style w:type="character" w:customStyle="1" w:styleId="nlmarticle-title">
    <w:name w:val="nlm_article-title"/>
    <w:basedOn w:val="DefaultParagraphFont"/>
    <w:rsid w:val="004813F2"/>
  </w:style>
  <w:style w:type="character" w:customStyle="1" w:styleId="nlmfpage">
    <w:name w:val="nlm_fpage"/>
    <w:basedOn w:val="DefaultParagraphFont"/>
    <w:rsid w:val="004813F2"/>
  </w:style>
  <w:style w:type="character" w:customStyle="1" w:styleId="nlmlpage">
    <w:name w:val="nlm_lpage"/>
    <w:basedOn w:val="DefaultParagraphFont"/>
    <w:rsid w:val="004813F2"/>
  </w:style>
  <w:style w:type="character" w:styleId="Hyperlink">
    <w:name w:val="Hyperlink"/>
    <w:basedOn w:val="DefaultParagraphFont"/>
    <w:uiPriority w:val="99"/>
    <w:semiHidden/>
    <w:unhideWhenUsed/>
    <w:rsid w:val="004813F2"/>
    <w:rPr>
      <w:color w:val="0000FF"/>
      <w:u w:val="single"/>
    </w:rPr>
  </w:style>
  <w:style w:type="character" w:customStyle="1" w:styleId="ref-lnk">
    <w:name w:val="ref-lnk"/>
    <w:basedOn w:val="DefaultParagraphFont"/>
    <w:rsid w:val="007E1DAB"/>
  </w:style>
  <w:style w:type="character" w:customStyle="1" w:styleId="ref-overlay">
    <w:name w:val="ref-overlay"/>
    <w:basedOn w:val="DefaultParagraphFont"/>
    <w:rsid w:val="007E1DAB"/>
  </w:style>
  <w:style w:type="character" w:customStyle="1" w:styleId="nlmpub-id">
    <w:name w:val="nlm_pub-id"/>
    <w:basedOn w:val="DefaultParagraphFont"/>
    <w:rsid w:val="007E1DAB"/>
  </w:style>
  <w:style w:type="character" w:customStyle="1" w:styleId="ref-links">
    <w:name w:val="ref-links"/>
    <w:basedOn w:val="DefaultParagraphFont"/>
    <w:rsid w:val="007E1DAB"/>
  </w:style>
  <w:style w:type="character" w:customStyle="1" w:styleId="xlinks-container">
    <w:name w:val="xlinks-container"/>
    <w:basedOn w:val="DefaultParagraphFont"/>
    <w:rsid w:val="007E1DAB"/>
  </w:style>
  <w:style w:type="character" w:customStyle="1" w:styleId="googlescholar-container">
    <w:name w:val="googlescholar-container"/>
    <w:basedOn w:val="DefaultParagraphFont"/>
    <w:rsid w:val="007E1DAB"/>
  </w:style>
  <w:style w:type="character" w:customStyle="1" w:styleId="fontstyle01">
    <w:name w:val="fontstyle01"/>
    <w:basedOn w:val="DefaultParagraphFont"/>
    <w:rsid w:val="0065543E"/>
    <w:rPr>
      <w:rFonts w:ascii="TimesNewRomanPSMT" w:hAnsi="TimesNewRomanPSMT" w:hint="default"/>
      <w:b w:val="0"/>
      <w:bCs w:val="0"/>
      <w:i w:val="0"/>
      <w:iCs w:val="0"/>
      <w:color w:val="000000"/>
      <w:sz w:val="24"/>
      <w:szCs w:val="24"/>
    </w:rPr>
  </w:style>
  <w:style w:type="character" w:customStyle="1" w:styleId="fontstyle21">
    <w:name w:val="fontstyle21"/>
    <w:basedOn w:val="DefaultParagraphFont"/>
    <w:rsid w:val="0065543E"/>
    <w:rPr>
      <w:rFonts w:ascii="TimesNewRomanPS-ItalicMT" w:hAnsi="TimesNewRomanPS-ItalicMT" w:hint="default"/>
      <w:b w:val="0"/>
      <w:bCs w:val="0"/>
      <w:i/>
      <w:iCs/>
      <w:color w:val="000000"/>
      <w:sz w:val="24"/>
      <w:szCs w:val="24"/>
    </w:rPr>
  </w:style>
  <w:style w:type="paragraph" w:styleId="Header">
    <w:name w:val="header"/>
    <w:basedOn w:val="Normal"/>
    <w:link w:val="HeaderChar"/>
    <w:uiPriority w:val="99"/>
    <w:unhideWhenUsed/>
    <w:rsid w:val="001C793D"/>
    <w:pPr>
      <w:tabs>
        <w:tab w:val="center" w:pos="4680"/>
        <w:tab w:val="right" w:pos="9360"/>
      </w:tabs>
    </w:pPr>
  </w:style>
  <w:style w:type="character" w:customStyle="1" w:styleId="HeaderChar">
    <w:name w:val="Header Char"/>
    <w:basedOn w:val="DefaultParagraphFont"/>
    <w:link w:val="Header"/>
    <w:uiPriority w:val="99"/>
    <w:rsid w:val="001C793D"/>
    <w:rPr>
      <w:rFonts w:ascii="Times New Roman" w:eastAsia="Times New Roman" w:hAnsi="Times New Roman" w:cs="Times New Roman"/>
      <w:sz w:val="24"/>
      <w:szCs w:val="20"/>
    </w:rPr>
  </w:style>
  <w:style w:type="paragraph" w:styleId="Footer">
    <w:name w:val="footer"/>
    <w:basedOn w:val="Normal"/>
    <w:link w:val="FooterChar"/>
    <w:uiPriority w:val="99"/>
    <w:unhideWhenUsed/>
    <w:rsid w:val="001C793D"/>
    <w:pPr>
      <w:tabs>
        <w:tab w:val="center" w:pos="4680"/>
        <w:tab w:val="right" w:pos="9360"/>
      </w:tabs>
    </w:pPr>
  </w:style>
  <w:style w:type="character" w:customStyle="1" w:styleId="FooterChar">
    <w:name w:val="Footer Char"/>
    <w:basedOn w:val="DefaultParagraphFont"/>
    <w:link w:val="Footer"/>
    <w:uiPriority w:val="99"/>
    <w:rsid w:val="001C793D"/>
    <w:rPr>
      <w:rFonts w:ascii="Times New Roman" w:eastAsia="Times New Roman" w:hAnsi="Times New Roman"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216</TotalTime>
  <Pages>6</Pages>
  <Words>1204</Words>
  <Characters>6866</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Michael W. Mutinda</dc:creator>
  <cp:lastModifiedBy>Michael W. Mutinda</cp:lastModifiedBy>
  <cp:revision>54</cp:revision>
  <dcterms:created xsi:type="dcterms:W3CDTF">2019-09-12T09:52:00Z</dcterms:created>
  <dcterms:modified xsi:type="dcterms:W3CDTF">2019-09-15T12:53:00Z</dcterms:modified>
</cp:coreProperties>
</file>